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0C" w:rsidRDefault="001E2E7F" w:rsidP="00E2090C">
      <w:pPr>
        <w:ind w:leftChars="-409" w:rightChars="-307" w:right="-675" w:hangingChars="409" w:hanging="900"/>
        <w:jc w:val="center"/>
        <w:rPr>
          <w:rFonts w:ascii="細明朝体" w:eastAsia="細明朝体"/>
          <w:color w:val="000000"/>
          <w:lang w:eastAsia="zh-CN"/>
        </w:rPr>
      </w:pPr>
      <w:bookmarkStart w:id="0" w:name="_GoBack"/>
      <w:bookmarkEnd w:id="0"/>
      <w:r>
        <w:rPr>
          <w:rFonts w:ascii="細明朝体" w:eastAsia="細明朝体" w:hint="eastAsia"/>
          <w:noProof/>
          <w:color w:val="000000"/>
        </w:rPr>
        <mc:AlternateContent>
          <mc:Choice Requires="wps">
            <w:drawing>
              <wp:anchor distT="0" distB="0" distL="114300" distR="114300" simplePos="0" relativeHeight="251647488" behindDoc="0" locked="0" layoutInCell="1" allowOverlap="1">
                <wp:simplePos x="0" y="0"/>
                <wp:positionH relativeFrom="column">
                  <wp:posOffset>-184785</wp:posOffset>
                </wp:positionH>
                <wp:positionV relativeFrom="paragraph">
                  <wp:posOffset>-9525</wp:posOffset>
                </wp:positionV>
                <wp:extent cx="1019175" cy="666750"/>
                <wp:effectExtent l="0" t="0" r="485775" b="419100"/>
                <wp:wrapNone/>
                <wp:docPr id="2" name="線吹き出し 1 (枠付き) 2"/>
                <wp:cNvGraphicFramePr/>
                <a:graphic xmlns:a="http://schemas.openxmlformats.org/drawingml/2006/main">
                  <a:graphicData uri="http://schemas.microsoft.com/office/word/2010/wordprocessingShape">
                    <wps:wsp>
                      <wps:cNvSpPr/>
                      <wps:spPr>
                        <a:xfrm>
                          <a:off x="0" y="0"/>
                          <a:ext cx="1019175" cy="666750"/>
                        </a:xfrm>
                        <a:prstGeom prst="borderCallout1">
                          <a:avLst>
                            <a:gd name="adj1" fmla="val 54854"/>
                            <a:gd name="adj2" fmla="val 100079"/>
                            <a:gd name="adj3" fmla="val 157478"/>
                            <a:gd name="adj4" fmla="val 14391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48A" w:rsidRPr="001D4BA7" w:rsidRDefault="0012148A" w:rsidP="001D4BA7">
                            <w:pPr>
                              <w:spacing w:line="240" w:lineRule="exact"/>
                              <w:jc w:val="left"/>
                              <w:rPr>
                                <w:color w:val="000000" w:themeColor="text1"/>
                                <w:sz w:val="16"/>
                                <w:szCs w:val="16"/>
                              </w:rPr>
                            </w:pPr>
                            <w:r w:rsidRPr="001D4BA7">
                              <w:rPr>
                                <w:rFonts w:hint="eastAsia"/>
                                <w:color w:val="000000" w:themeColor="text1"/>
                                <w:sz w:val="16"/>
                                <w:szCs w:val="16"/>
                              </w:rPr>
                              <w:t>必</w:t>
                            </w:r>
                            <w:r>
                              <w:rPr>
                                <w:rFonts w:hint="eastAsia"/>
                                <w:color w:val="000000" w:themeColor="text1"/>
                                <w:sz w:val="16"/>
                                <w:szCs w:val="16"/>
                              </w:rPr>
                              <w:t>要に応じて追加出来るよう</w:t>
                            </w:r>
                            <w:r w:rsidRPr="001D4BA7">
                              <w:rPr>
                                <w:rFonts w:hint="eastAsia"/>
                                <w:color w:val="000000" w:themeColor="text1"/>
                                <w:sz w:val="16"/>
                                <w:szCs w:val="16"/>
                              </w:rPr>
                              <w:t>「等」としています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6" type="#_x0000_t47" style="position:absolute;left:0;text-align:left;margin-left:-14.55pt;margin-top:-.75pt;width:80.25pt;height: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" adj="31085,34015,21617,11848" fillcolor="white [3212]" strokecolor="black [3213]">
                <v:textbox>
                  <w:txbxContent>
                    <w:p w:rsidR="0012148A" w:rsidRPr="001D4BA7" w:rsidRDefault="0012148A" w:rsidP="001D4BA7">
                      <w:pPr>
                        <w:spacing w:line="240" w:lineRule="exact"/>
                        <w:jc w:val="left"/>
                        <w:rPr>
                          <w:color w:val="000000" w:themeColor="text1"/>
                          <w:sz w:val="16"/>
                          <w:szCs w:val="16"/>
                        </w:rPr>
                      </w:pPr>
                      <w:r w:rsidRPr="001D4BA7">
                        <w:rPr>
                          <w:rFonts w:hint="eastAsia"/>
                          <w:color w:val="000000" w:themeColor="text1"/>
                          <w:sz w:val="16"/>
                          <w:szCs w:val="16"/>
                        </w:rPr>
                        <w:t>必</w:t>
                      </w:r>
                      <w:r>
                        <w:rPr>
                          <w:rFonts w:hint="eastAsia"/>
                          <w:color w:val="000000" w:themeColor="text1"/>
                          <w:sz w:val="16"/>
                          <w:szCs w:val="16"/>
                        </w:rPr>
                        <w:t>要に応じて追加出来るよう</w:t>
                      </w:r>
                      <w:r w:rsidRPr="001D4BA7">
                        <w:rPr>
                          <w:rFonts w:hint="eastAsia"/>
                          <w:color w:val="000000" w:themeColor="text1"/>
                          <w:sz w:val="16"/>
                          <w:szCs w:val="16"/>
                        </w:rPr>
                        <w:t>「等」としています</w:t>
                      </w:r>
                    </w:p>
                  </w:txbxContent>
                </v:textbox>
                <o:callout v:ext="edit" minusx="t" minusy="t"/>
              </v:shape>
            </w:pict>
          </mc:Fallback>
        </mc:AlternateContent>
      </w:r>
      <w:r w:rsidR="00F030C3">
        <w:rPr>
          <w:rFonts w:ascii="細明朝体" w:eastAsia="細明朝体" w:hint="eastAsia"/>
          <w:color w:val="000000"/>
        </w:rPr>
        <w:t xml:space="preserve">　</w:t>
      </w:r>
      <w:r w:rsidR="00E2090C">
        <w:rPr>
          <w:rFonts w:ascii="細明朝体" w:eastAsia="細明朝体" w:hint="eastAsia"/>
          <w:color w:val="000000"/>
          <w:lang w:eastAsia="zh-CN"/>
        </w:rPr>
        <w:t>第　○　回○○国際会議</w:t>
      </w:r>
    </w:p>
    <w:p w:rsidR="00E2090C" w:rsidRDefault="00E2090C" w:rsidP="00E2090C">
      <w:pPr>
        <w:jc w:val="center"/>
        <w:rPr>
          <w:rFonts w:ascii="細明朝体" w:eastAsia="細明朝体"/>
          <w:color w:val="000000"/>
        </w:rPr>
      </w:pPr>
      <w:r>
        <w:rPr>
          <w:rFonts w:ascii="細明朝体" w:eastAsia="細明朝体" w:hint="eastAsia"/>
          <w:color w:val="000000"/>
        </w:rPr>
        <w:t>寄附金品および登録参加費等の管理規程</w:t>
      </w:r>
    </w:p>
    <w:p w:rsidR="00E2090C" w:rsidRDefault="00E2090C" w:rsidP="00E2090C">
      <w:pPr>
        <w:rPr>
          <w:rFonts w:ascii="細明朝体" w:eastAsia="細明朝体"/>
          <w:color w:val="000000"/>
        </w:rPr>
      </w:pPr>
    </w:p>
    <w:p w:rsidR="00E2090C" w:rsidRDefault="00CC27F4" w:rsidP="00E2090C">
      <w:pPr>
        <w:ind w:left="880" w:hangingChars="400" w:hanging="880"/>
        <w:rPr>
          <w:rFonts w:ascii="細明朝体" w:eastAsia="細明朝体"/>
          <w:color w:val="000000"/>
        </w:rPr>
      </w:pPr>
      <w:r>
        <w:rPr>
          <w:rFonts w:ascii="細明朝体" w:eastAsia="細明朝体" w:hint="eastAsia"/>
          <w:noProof/>
          <w:color w:val="000000"/>
        </w:rPr>
        <mc:AlternateContent>
          <mc:Choice Requires="wps">
            <w:drawing>
              <wp:anchor distT="0" distB="0" distL="114300" distR="114300" simplePos="0" relativeHeight="251658752" behindDoc="0" locked="0" layoutInCell="1" allowOverlap="1" wp14:anchorId="1450D9D5" wp14:editId="7CC18097">
                <wp:simplePos x="0" y="0"/>
                <wp:positionH relativeFrom="column">
                  <wp:posOffset>-784860</wp:posOffset>
                </wp:positionH>
                <wp:positionV relativeFrom="paragraph">
                  <wp:posOffset>571500</wp:posOffset>
                </wp:positionV>
                <wp:extent cx="1019175" cy="666750"/>
                <wp:effectExtent l="0" t="0" r="1266825" b="95250"/>
                <wp:wrapNone/>
                <wp:docPr id="6" name="線吹き出し 1 (枠付き) 6"/>
                <wp:cNvGraphicFramePr/>
                <a:graphic xmlns:a="http://schemas.openxmlformats.org/drawingml/2006/main">
                  <a:graphicData uri="http://schemas.microsoft.com/office/word/2010/wordprocessingShape">
                    <wps:wsp>
                      <wps:cNvSpPr/>
                      <wps:spPr>
                        <a:xfrm>
                          <a:off x="0" y="0"/>
                          <a:ext cx="1019175" cy="666750"/>
                        </a:xfrm>
                        <a:prstGeom prst="borderCallout1">
                          <a:avLst>
                            <a:gd name="adj1" fmla="val 54854"/>
                            <a:gd name="adj2" fmla="val 100079"/>
                            <a:gd name="adj3" fmla="val 110335"/>
                            <a:gd name="adj4" fmla="val 219611"/>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48A" w:rsidRPr="001D4BA7" w:rsidRDefault="0012148A" w:rsidP="001D4BA7">
                            <w:pPr>
                              <w:spacing w:line="240" w:lineRule="exact"/>
                              <w:jc w:val="left"/>
                              <w:rPr>
                                <w:color w:val="000000" w:themeColor="text1"/>
                                <w:sz w:val="16"/>
                                <w:szCs w:val="16"/>
                              </w:rPr>
                            </w:pPr>
                            <w:r w:rsidRPr="001D4BA7">
                              <w:rPr>
                                <w:rFonts w:hint="eastAsia"/>
                                <w:color w:val="000000" w:themeColor="text1"/>
                                <w:sz w:val="16"/>
                                <w:szCs w:val="16"/>
                              </w:rPr>
                              <w:t>必</w:t>
                            </w:r>
                            <w:r>
                              <w:rPr>
                                <w:rFonts w:hint="eastAsia"/>
                                <w:color w:val="000000" w:themeColor="text1"/>
                                <w:sz w:val="16"/>
                                <w:szCs w:val="16"/>
                              </w:rPr>
                              <w:t>要に応じて追加及び</w:t>
                            </w:r>
                            <w:r>
                              <w:rPr>
                                <w:color w:val="000000" w:themeColor="text1"/>
                                <w:sz w:val="16"/>
                                <w:szCs w:val="16"/>
                              </w:rPr>
                              <w:t>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0D9D5" id="線吹き出し 1 (枠付き) 6" o:spid="_x0000_s1027" type="#_x0000_t47" style="position:absolute;left:0;text-align:left;margin-left:-61.8pt;margin-top:45pt;width:80.2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" adj="47436,23832,21617,11848" fillcolor="white [3212]" strokecolor="black [3213]">
                <v:textbox>
                  <w:txbxContent>
                    <w:p w:rsidR="0012148A" w:rsidRPr="001D4BA7" w:rsidRDefault="0012148A" w:rsidP="001D4BA7">
                      <w:pPr>
                        <w:spacing w:line="240" w:lineRule="exact"/>
                        <w:jc w:val="left"/>
                        <w:rPr>
                          <w:color w:val="000000" w:themeColor="text1"/>
                          <w:sz w:val="16"/>
                          <w:szCs w:val="16"/>
                        </w:rPr>
                      </w:pPr>
                      <w:r w:rsidRPr="001D4BA7">
                        <w:rPr>
                          <w:rFonts w:hint="eastAsia"/>
                          <w:color w:val="000000" w:themeColor="text1"/>
                          <w:sz w:val="16"/>
                          <w:szCs w:val="16"/>
                        </w:rPr>
                        <w:t>必</w:t>
                      </w:r>
                      <w:r>
                        <w:rPr>
                          <w:rFonts w:hint="eastAsia"/>
                          <w:color w:val="000000" w:themeColor="text1"/>
                          <w:sz w:val="16"/>
                          <w:szCs w:val="16"/>
                        </w:rPr>
                        <w:t>要に応じて追加及び</w:t>
                      </w:r>
                      <w:r>
                        <w:rPr>
                          <w:color w:val="000000" w:themeColor="text1"/>
                          <w:sz w:val="16"/>
                          <w:szCs w:val="16"/>
                        </w:rPr>
                        <w:t>削除してください</w:t>
                      </w:r>
                    </w:p>
                  </w:txbxContent>
                </v:textbox>
                <o:callout v:ext="edit" minusx="t" minusy="t"/>
              </v:shape>
            </w:pict>
          </mc:Fallback>
        </mc:AlternateContent>
      </w:r>
      <w:r w:rsidR="0079700F">
        <w:rPr>
          <w:rFonts w:ascii="細明朝体" w:eastAsia="細明朝体" w:hint="eastAsia"/>
          <w:color w:val="000000"/>
        </w:rPr>
        <w:t>第１条　　第○</w:t>
      </w:r>
      <w:r w:rsidR="00E2090C">
        <w:rPr>
          <w:rFonts w:ascii="細明朝体" w:eastAsia="細明朝体" w:hint="eastAsia"/>
          <w:color w:val="000000"/>
        </w:rPr>
        <w:t>回○○国際会議開催のための準備、運営のため集められる寄附金品・　　　　参加登録費等、その</w:t>
      </w:r>
      <w:r w:rsidR="0079700F">
        <w:rPr>
          <w:rFonts w:ascii="細明朝体" w:eastAsia="細明朝体" w:hint="eastAsia"/>
          <w:color w:val="000000"/>
        </w:rPr>
        <w:t>他これから生じる預金利息の管理については、この規程により、第○</w:t>
      </w:r>
      <w:r w:rsidR="00E2090C">
        <w:rPr>
          <w:rFonts w:ascii="細明朝体" w:eastAsia="細明朝体" w:hint="eastAsia"/>
          <w:color w:val="000000"/>
        </w:rPr>
        <w:t>回○○国際会議組織委員会会長（以下「会長」という）により委嘱された実行委員会・事務局長（以下「事務局長」という）が行うものとする。</w:t>
      </w:r>
    </w:p>
    <w:p w:rsidR="00E2090C" w:rsidRDefault="00E2090C" w:rsidP="00E2090C">
      <w:pPr>
        <w:rPr>
          <w:rFonts w:ascii="細明朝体" w:eastAsia="細明朝体"/>
          <w:color w:val="000000"/>
        </w:rPr>
      </w:pPr>
    </w:p>
    <w:p w:rsidR="00E2090C" w:rsidRDefault="003D6A70" w:rsidP="00E2090C">
      <w:pPr>
        <w:ind w:left="880" w:hangingChars="400" w:hanging="880"/>
        <w:rPr>
          <w:rFonts w:ascii="細明朝体" w:eastAsia="細明朝体"/>
          <w:color w:val="000000"/>
        </w:rPr>
      </w:pPr>
      <w:r>
        <w:rPr>
          <w:rFonts w:ascii="細明朝体" w:eastAsia="細明朝体" w:hint="eastAsia"/>
          <w:color w:val="000000"/>
        </w:rPr>
        <w:t>第２条　　受け入れられた寄附金品・参加登録費その他受入金品</w:t>
      </w:r>
      <w:r w:rsidR="00E2090C">
        <w:rPr>
          <w:rFonts w:ascii="細明朝体" w:eastAsia="細明朝体" w:hint="eastAsia"/>
          <w:color w:val="000000"/>
        </w:rPr>
        <w:t>は収入帳簿に次の事項を記入のうえ、現金は直ちに指定銀行に預け入れ、または厳重に鍵のかかる容器に保存するものとする。</w:t>
      </w:r>
    </w:p>
    <w:p w:rsidR="00E2090C" w:rsidRPr="001E2E7F" w:rsidRDefault="00E2090C" w:rsidP="0012148A">
      <w:pPr>
        <w:pStyle w:val="a7"/>
        <w:numPr>
          <w:ilvl w:val="0"/>
          <w:numId w:val="4"/>
        </w:numPr>
        <w:ind w:leftChars="0" w:left="1259"/>
        <w:rPr>
          <w:rFonts w:ascii="細明朝体" w:eastAsia="細明朝体"/>
          <w:color w:val="000000"/>
        </w:rPr>
      </w:pPr>
      <w:r w:rsidRPr="001E2E7F">
        <w:rPr>
          <w:rFonts w:ascii="細明朝体" w:eastAsia="細明朝体" w:hint="eastAsia"/>
          <w:color w:val="000000"/>
        </w:rPr>
        <w:t>寄附金</w:t>
      </w:r>
      <w:r w:rsidR="003D6A70">
        <w:rPr>
          <w:rFonts w:ascii="細明朝体" w:eastAsia="細明朝体" w:hint="eastAsia"/>
          <w:color w:val="000000"/>
        </w:rPr>
        <w:t>品：</w:t>
      </w:r>
      <w:r w:rsidRPr="001E2E7F">
        <w:rPr>
          <w:rFonts w:ascii="細明朝体" w:eastAsia="細明朝体" w:hint="eastAsia"/>
          <w:color w:val="000000"/>
        </w:rPr>
        <w:t>寄附金</w:t>
      </w:r>
      <w:r w:rsidR="003D6A70">
        <w:rPr>
          <w:rFonts w:ascii="細明朝体" w:eastAsia="細明朝体" w:hint="eastAsia"/>
          <w:color w:val="000000"/>
        </w:rPr>
        <w:t>品</w:t>
      </w:r>
      <w:r w:rsidRPr="001E2E7F">
        <w:rPr>
          <w:rFonts w:ascii="細明朝体" w:eastAsia="細明朝体" w:hint="eastAsia"/>
          <w:color w:val="000000"/>
        </w:rPr>
        <w:t>受入</w:t>
      </w:r>
      <w:r w:rsidR="003D6A70">
        <w:rPr>
          <w:rFonts w:ascii="細明朝体" w:eastAsia="細明朝体" w:hint="eastAsia"/>
          <w:color w:val="000000"/>
        </w:rPr>
        <w:t>れ</w:t>
      </w:r>
      <w:r w:rsidRPr="001E2E7F">
        <w:rPr>
          <w:rFonts w:ascii="細明朝体" w:eastAsia="細明朝体" w:hint="eastAsia"/>
          <w:color w:val="000000"/>
        </w:rPr>
        <w:t>の年月日、寄附</w:t>
      </w:r>
      <w:r w:rsidR="003D6A70">
        <w:rPr>
          <w:rFonts w:ascii="細明朝体" w:eastAsia="細明朝体" w:hint="eastAsia"/>
          <w:color w:val="000000"/>
        </w:rPr>
        <w:t>者</w:t>
      </w:r>
      <w:r w:rsidRPr="001E2E7F">
        <w:rPr>
          <w:rFonts w:ascii="細明朝体" w:eastAsia="細明朝体" w:hint="eastAsia"/>
          <w:color w:val="000000"/>
        </w:rPr>
        <w:t>の</w:t>
      </w:r>
      <w:r w:rsidR="003D6A70">
        <w:rPr>
          <w:rFonts w:ascii="細明朝体" w:eastAsia="細明朝体" w:hint="eastAsia"/>
          <w:color w:val="000000"/>
        </w:rPr>
        <w:t>名称</w:t>
      </w:r>
      <w:r w:rsidRPr="001E2E7F">
        <w:rPr>
          <w:rFonts w:ascii="細明朝体" w:eastAsia="細明朝体" w:hint="eastAsia"/>
          <w:color w:val="000000"/>
        </w:rPr>
        <w:t>または氏名、寄附金額、発行領収書番号、その他の必要事項</w:t>
      </w:r>
    </w:p>
    <w:p w:rsidR="00E2090C" w:rsidRPr="001E2E7F" w:rsidRDefault="0012148A" w:rsidP="0012148A">
      <w:pPr>
        <w:pStyle w:val="a7"/>
        <w:numPr>
          <w:ilvl w:val="0"/>
          <w:numId w:val="4"/>
        </w:numPr>
        <w:ind w:leftChars="0" w:left="1259"/>
        <w:rPr>
          <w:rFonts w:ascii="細明朝体" w:eastAsia="細明朝体"/>
          <w:color w:val="000000"/>
        </w:rPr>
      </w:pPr>
      <w:r>
        <w:rPr>
          <w:rFonts w:ascii="細明朝体" w:eastAsia="細明朝体" w:hint="eastAsia"/>
          <w:noProof/>
          <w:color w:val="000000"/>
        </w:rPr>
        <mc:AlternateContent>
          <mc:Choice Requires="wps">
            <w:drawing>
              <wp:anchor distT="0" distB="0" distL="114300" distR="114300" simplePos="0" relativeHeight="251656704" behindDoc="0" locked="0" layoutInCell="1" allowOverlap="1" wp14:anchorId="3A53C34C" wp14:editId="3A7801B8">
                <wp:simplePos x="0" y="0"/>
                <wp:positionH relativeFrom="column">
                  <wp:posOffset>-851535</wp:posOffset>
                </wp:positionH>
                <wp:positionV relativeFrom="paragraph">
                  <wp:posOffset>241300</wp:posOffset>
                </wp:positionV>
                <wp:extent cx="1019175" cy="619125"/>
                <wp:effectExtent l="0" t="0" r="447675" b="238125"/>
                <wp:wrapNone/>
                <wp:docPr id="5" name="線吹き出し 1 (枠付き) 5"/>
                <wp:cNvGraphicFramePr/>
                <a:graphic xmlns:a="http://schemas.openxmlformats.org/drawingml/2006/main">
                  <a:graphicData uri="http://schemas.microsoft.com/office/word/2010/wordprocessingShape">
                    <wps:wsp>
                      <wps:cNvSpPr/>
                      <wps:spPr>
                        <a:xfrm>
                          <a:off x="0" y="0"/>
                          <a:ext cx="1019175" cy="619125"/>
                        </a:xfrm>
                        <a:prstGeom prst="borderCallout1">
                          <a:avLst>
                            <a:gd name="adj1" fmla="val 54854"/>
                            <a:gd name="adj2" fmla="val 100079"/>
                            <a:gd name="adj3" fmla="val 131764"/>
                            <a:gd name="adj4" fmla="val 13923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48A" w:rsidRPr="001D4BA7" w:rsidRDefault="0012148A" w:rsidP="001D4BA7">
                            <w:pPr>
                              <w:spacing w:line="240" w:lineRule="exact"/>
                              <w:jc w:val="left"/>
                              <w:rPr>
                                <w:color w:val="000000" w:themeColor="text1"/>
                                <w:sz w:val="16"/>
                                <w:szCs w:val="16"/>
                              </w:rPr>
                            </w:pPr>
                            <w:r>
                              <w:rPr>
                                <w:rFonts w:hint="eastAsia"/>
                                <w:color w:val="000000" w:themeColor="text1"/>
                                <w:sz w:val="16"/>
                                <w:szCs w:val="16"/>
                              </w:rPr>
                              <w:t>この寄附金に</w:t>
                            </w:r>
                            <w:r>
                              <w:rPr>
                                <w:rFonts w:hint="eastAsia"/>
                                <w:color w:val="000000" w:themeColor="text1"/>
                                <w:sz w:val="16"/>
                                <w:szCs w:val="16"/>
                              </w:rPr>
                              <w:t>JNTO</w:t>
                            </w:r>
                            <w:r>
                              <w:rPr>
                                <w:rFonts w:hint="eastAsia"/>
                                <w:color w:val="000000" w:themeColor="text1"/>
                                <w:sz w:val="16"/>
                                <w:szCs w:val="16"/>
                              </w:rPr>
                              <w:t>の</w:t>
                            </w:r>
                            <w:r>
                              <w:rPr>
                                <w:color w:val="000000" w:themeColor="text1"/>
                                <w:sz w:val="16"/>
                                <w:szCs w:val="16"/>
                              </w:rPr>
                              <w:t>交付金は含まれません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3C34C" id="線吹き出し 1 (枠付き) 5" o:spid="_x0000_s1028" type="#_x0000_t47" style="position:absolute;left:0;text-align:left;margin-left:-67.05pt;margin-top:19pt;width:80.25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" adj="30075,28461,21617,11848" fillcolor="white [3212]" strokecolor="black [3213]">
                <v:textbox>
                  <w:txbxContent>
                    <w:p w:rsidR="0012148A" w:rsidRPr="001D4BA7" w:rsidRDefault="0012148A" w:rsidP="001D4BA7">
                      <w:pPr>
                        <w:spacing w:line="240" w:lineRule="exact"/>
                        <w:jc w:val="left"/>
                        <w:rPr>
                          <w:color w:val="000000" w:themeColor="text1"/>
                          <w:sz w:val="16"/>
                          <w:szCs w:val="16"/>
                        </w:rPr>
                      </w:pPr>
                      <w:r>
                        <w:rPr>
                          <w:rFonts w:hint="eastAsia"/>
                          <w:color w:val="000000" w:themeColor="text1"/>
                          <w:sz w:val="16"/>
                          <w:szCs w:val="16"/>
                        </w:rPr>
                        <w:t>この寄附金に</w:t>
                      </w:r>
                      <w:r>
                        <w:rPr>
                          <w:rFonts w:hint="eastAsia"/>
                          <w:color w:val="000000" w:themeColor="text1"/>
                          <w:sz w:val="16"/>
                          <w:szCs w:val="16"/>
                        </w:rPr>
                        <w:t>JNTO</w:t>
                      </w:r>
                      <w:r>
                        <w:rPr>
                          <w:rFonts w:hint="eastAsia"/>
                          <w:color w:val="000000" w:themeColor="text1"/>
                          <w:sz w:val="16"/>
                          <w:szCs w:val="16"/>
                        </w:rPr>
                        <w:t>の</w:t>
                      </w:r>
                      <w:r>
                        <w:rPr>
                          <w:color w:val="000000" w:themeColor="text1"/>
                          <w:sz w:val="16"/>
                          <w:szCs w:val="16"/>
                        </w:rPr>
                        <w:t>交付金は含まれません</w:t>
                      </w:r>
                    </w:p>
                  </w:txbxContent>
                </v:textbox>
                <o:callout v:ext="edit" minusx="t" minusy="t"/>
              </v:shape>
            </w:pict>
          </mc:Fallback>
        </mc:AlternateContent>
      </w:r>
      <w:r w:rsidR="00E2090C" w:rsidRPr="001E2E7F">
        <w:rPr>
          <w:rFonts w:ascii="細明朝体" w:eastAsia="細明朝体" w:hint="eastAsia"/>
          <w:color w:val="000000"/>
        </w:rPr>
        <w:t>参加登録費</w:t>
      </w:r>
      <w:r w:rsidR="003D6A70">
        <w:rPr>
          <w:rFonts w:ascii="細明朝体" w:eastAsia="細明朝体" w:hint="eastAsia"/>
          <w:color w:val="000000"/>
        </w:rPr>
        <w:t>：</w:t>
      </w:r>
      <w:r w:rsidR="00E2090C" w:rsidRPr="001E2E7F">
        <w:rPr>
          <w:rFonts w:ascii="細明朝体" w:eastAsia="細明朝体" w:hint="eastAsia"/>
          <w:color w:val="000000"/>
        </w:rPr>
        <w:t>参加登録費受入</w:t>
      </w:r>
      <w:r w:rsidR="003D6A70">
        <w:rPr>
          <w:rFonts w:ascii="細明朝体" w:eastAsia="細明朝体" w:hint="eastAsia"/>
          <w:color w:val="000000"/>
        </w:rPr>
        <w:t>れ</w:t>
      </w:r>
      <w:r w:rsidR="00E2090C" w:rsidRPr="001E2E7F">
        <w:rPr>
          <w:rFonts w:ascii="細明朝体" w:eastAsia="細明朝体" w:hint="eastAsia"/>
          <w:color w:val="000000"/>
        </w:rPr>
        <w:t>の年月日、参加登録費納入者名、参加登録費の額、参加登録費認証番号、その他の必要事項</w:t>
      </w:r>
    </w:p>
    <w:p w:rsidR="00E2090C" w:rsidRPr="001E2E7F" w:rsidRDefault="00E2090C" w:rsidP="0012148A">
      <w:pPr>
        <w:pStyle w:val="a7"/>
        <w:numPr>
          <w:ilvl w:val="0"/>
          <w:numId w:val="4"/>
        </w:numPr>
        <w:ind w:leftChars="0" w:left="1259"/>
        <w:rPr>
          <w:rFonts w:ascii="細明朝体" w:eastAsia="細明朝体"/>
          <w:color w:val="000000"/>
        </w:rPr>
      </w:pPr>
      <w:r w:rsidRPr="001E2E7F">
        <w:rPr>
          <w:rFonts w:ascii="細明朝体" w:eastAsia="細明朝体" w:hint="eastAsia"/>
          <w:color w:val="000000"/>
        </w:rPr>
        <w:t>その他の受入金品に関する事項については</w:t>
      </w:r>
      <w:r w:rsidR="003D6A70">
        <w:rPr>
          <w:rFonts w:ascii="細明朝体" w:eastAsia="細明朝体" w:hint="eastAsia"/>
          <w:color w:val="000000"/>
        </w:rPr>
        <w:t>（1）</w:t>
      </w:r>
      <w:r w:rsidRPr="001E2E7F">
        <w:rPr>
          <w:rFonts w:ascii="細明朝体" w:eastAsia="細明朝体" w:hint="eastAsia"/>
          <w:color w:val="000000"/>
        </w:rPr>
        <w:t>の寄附金</w:t>
      </w:r>
      <w:r w:rsidR="003D6A70">
        <w:rPr>
          <w:rFonts w:ascii="細明朝体" w:eastAsia="細明朝体" w:hint="eastAsia"/>
          <w:color w:val="000000"/>
        </w:rPr>
        <w:t>品の</w:t>
      </w:r>
      <w:r w:rsidRPr="001E2E7F">
        <w:rPr>
          <w:rFonts w:ascii="細明朝体" w:eastAsia="細明朝体" w:hint="eastAsia"/>
          <w:color w:val="000000"/>
        </w:rPr>
        <w:t>記入法に準ずる</w:t>
      </w:r>
    </w:p>
    <w:p w:rsidR="00E2090C" w:rsidRDefault="00E2090C" w:rsidP="001E2E7F">
      <w:pPr>
        <w:ind w:rightChars="400" w:right="880"/>
        <w:rPr>
          <w:rFonts w:ascii="細明朝体" w:eastAsia="細明朝体"/>
          <w:color w:val="000000"/>
        </w:rPr>
      </w:pPr>
    </w:p>
    <w:p w:rsidR="00E2090C" w:rsidRDefault="00E2090C" w:rsidP="00E2090C">
      <w:pPr>
        <w:ind w:left="880" w:hangingChars="400" w:hanging="880"/>
        <w:rPr>
          <w:rFonts w:ascii="細明朝体" w:eastAsia="細明朝体"/>
          <w:color w:val="000000"/>
        </w:rPr>
      </w:pPr>
      <w:r>
        <w:rPr>
          <w:rFonts w:ascii="細明朝体" w:eastAsia="細明朝体" w:hint="eastAsia"/>
          <w:color w:val="000000"/>
        </w:rPr>
        <w:t>第３条　　寄附金については、</w:t>
      </w:r>
      <w:r w:rsidR="00CC27F4">
        <w:rPr>
          <w:rFonts w:ascii="細明朝体" w:eastAsia="細明朝体" w:hint="eastAsia"/>
          <w:color w:val="000000"/>
        </w:rPr>
        <w:t>前条第1号の収入帳簿</w:t>
      </w:r>
      <w:r>
        <w:rPr>
          <w:rFonts w:ascii="細明朝体" w:eastAsia="細明朝体" w:hint="eastAsia"/>
          <w:color w:val="000000"/>
        </w:rPr>
        <w:t>に記入後、すみやかに会長名義の領収書を寄附金納入者に送付するものとする。</w:t>
      </w:r>
    </w:p>
    <w:p w:rsidR="00E2090C" w:rsidRDefault="00E2090C" w:rsidP="00E2090C">
      <w:pPr>
        <w:rPr>
          <w:rFonts w:ascii="細明朝体" w:eastAsia="細明朝体"/>
          <w:color w:val="000000"/>
        </w:rPr>
      </w:pPr>
      <w:r>
        <w:rPr>
          <w:rFonts w:ascii="細明朝体" w:eastAsia="細明朝体" w:hint="eastAsia"/>
          <w:color w:val="000000"/>
        </w:rPr>
        <w:t xml:space="preserve">　</w:t>
      </w:r>
    </w:p>
    <w:p w:rsidR="00E2090C" w:rsidRDefault="00E2090C" w:rsidP="00E2090C">
      <w:pPr>
        <w:ind w:left="880" w:hangingChars="400" w:hanging="880"/>
        <w:rPr>
          <w:rFonts w:ascii="細明朝体" w:eastAsia="細明朝体"/>
          <w:color w:val="000000"/>
        </w:rPr>
      </w:pPr>
      <w:r>
        <w:rPr>
          <w:rFonts w:ascii="細明朝体" w:eastAsia="細明朝体" w:hint="eastAsia"/>
          <w:color w:val="000000"/>
        </w:rPr>
        <w:t>第４条　　寄附金の収入金は、事務局長が管理し、会議開催の準備、運営および残務整理に要する経費に支出する。</w:t>
      </w:r>
    </w:p>
    <w:p w:rsidR="00E2090C" w:rsidRDefault="00E2090C" w:rsidP="00E2090C">
      <w:pPr>
        <w:rPr>
          <w:rFonts w:ascii="細明朝体" w:eastAsia="細明朝体"/>
          <w:color w:val="000000"/>
        </w:rPr>
      </w:pPr>
    </w:p>
    <w:p w:rsidR="00E2090C" w:rsidRDefault="00E2090C" w:rsidP="00E2090C">
      <w:pPr>
        <w:ind w:left="880" w:hangingChars="400" w:hanging="880"/>
        <w:rPr>
          <w:rFonts w:ascii="細明朝体" w:eastAsia="細明朝体"/>
          <w:color w:val="000000"/>
        </w:rPr>
      </w:pPr>
      <w:r>
        <w:rPr>
          <w:rFonts w:ascii="細明朝体" w:eastAsia="細明朝体" w:hint="eastAsia"/>
          <w:color w:val="000000"/>
        </w:rPr>
        <w:t>第５条　　経費の支出は、支払い担当者が事務局長の承認を得て支払い手続きを行うものとする。支払いが終わったときは収支元帳に支払い年月日、支払先、支払金額を記入し、帳簿残高を記入するものとする。</w:t>
      </w:r>
    </w:p>
    <w:p w:rsidR="00E2090C" w:rsidRDefault="00E2090C" w:rsidP="00E2090C">
      <w:pPr>
        <w:rPr>
          <w:rFonts w:ascii="細明朝体" w:eastAsia="細明朝体"/>
          <w:color w:val="000000"/>
        </w:rPr>
      </w:pPr>
    </w:p>
    <w:p w:rsidR="00E2090C" w:rsidRDefault="00E2090C" w:rsidP="00E2090C">
      <w:pPr>
        <w:ind w:left="880" w:hangingChars="400" w:hanging="880"/>
        <w:rPr>
          <w:rFonts w:ascii="細明朝体" w:eastAsia="細明朝体"/>
          <w:color w:val="000000"/>
        </w:rPr>
      </w:pPr>
      <w:r>
        <w:rPr>
          <w:rFonts w:ascii="細明朝体" w:eastAsia="細明朝体" w:hint="eastAsia"/>
          <w:color w:val="000000"/>
        </w:rPr>
        <w:t>第６条　　支払いを行った場合には、その証拠書類として</w:t>
      </w:r>
      <w:r w:rsidR="00CC27F4">
        <w:rPr>
          <w:rFonts w:ascii="細明朝体" w:eastAsia="細明朝体" w:hint="eastAsia"/>
          <w:color w:val="000000"/>
        </w:rPr>
        <w:t>以下</w:t>
      </w:r>
      <w:r>
        <w:rPr>
          <w:rFonts w:ascii="細明朝体" w:eastAsia="細明朝体" w:hint="eastAsia"/>
          <w:color w:val="000000"/>
        </w:rPr>
        <w:t>に掲げる書類を完備するものとする。ただし、１件の購入または支払金額が100万円以下の場合は</w:t>
      </w:r>
      <w:r w:rsidR="00CC27F4" w:rsidRPr="00CC27F4">
        <w:rPr>
          <w:rFonts w:ascii="細明朝体" w:eastAsia="細明朝体"/>
          <w:color w:val="000000"/>
        </w:rPr>
        <w:t>(5)</w:t>
      </w:r>
      <w:r>
        <w:rPr>
          <w:rFonts w:ascii="細明朝体" w:eastAsia="細明朝体" w:hint="eastAsia"/>
          <w:color w:val="000000"/>
        </w:rPr>
        <w:t>契約書の作成を、20万円以下の場合は</w:t>
      </w:r>
      <w:r w:rsidR="00CC27F4" w:rsidRPr="00CC27F4">
        <w:rPr>
          <w:rFonts w:ascii="細明朝体" w:eastAsia="細明朝体"/>
          <w:color w:val="000000"/>
        </w:rPr>
        <w:t>(4)</w:t>
      </w:r>
      <w:r w:rsidR="00CC27F4">
        <w:rPr>
          <w:rFonts w:ascii="細明朝体" w:eastAsia="細明朝体" w:hint="eastAsia"/>
          <w:color w:val="000000"/>
        </w:rPr>
        <w:t>以外の書類の作成</w:t>
      </w:r>
      <w:r>
        <w:rPr>
          <w:rFonts w:ascii="細明朝体" w:eastAsia="細明朝体" w:hint="eastAsia"/>
          <w:color w:val="000000"/>
        </w:rPr>
        <w:t>を省略できる。</w:t>
      </w:r>
    </w:p>
    <w:p w:rsidR="00E2090C" w:rsidRDefault="00E2090C" w:rsidP="00E2090C">
      <w:pPr>
        <w:rPr>
          <w:rFonts w:ascii="細明朝体" w:eastAsia="細明朝体"/>
          <w:color w:val="000000"/>
        </w:rPr>
      </w:pPr>
      <w:r>
        <w:rPr>
          <w:rFonts w:ascii="細明朝体" w:eastAsia="細明朝体" w:hint="eastAsia"/>
          <w:color w:val="000000"/>
        </w:rPr>
        <w:tab/>
        <w:t xml:space="preserve">　(1)見積書、(2)納品書、(3)請求書、(4)領収書、(5)契約書</w:t>
      </w:r>
    </w:p>
    <w:p w:rsidR="00E2090C" w:rsidRDefault="00E2090C" w:rsidP="00E2090C">
      <w:pPr>
        <w:rPr>
          <w:rFonts w:ascii="細明朝体" w:eastAsia="細明朝体"/>
          <w:color w:val="000000"/>
        </w:rPr>
      </w:pPr>
    </w:p>
    <w:p w:rsidR="00E2090C" w:rsidRDefault="0012148A" w:rsidP="00E2090C">
      <w:pPr>
        <w:numPr>
          <w:ilvl w:val="0"/>
          <w:numId w:val="2"/>
        </w:numPr>
        <w:rPr>
          <w:rFonts w:ascii="細明朝体" w:eastAsia="細明朝体"/>
          <w:color w:val="000000"/>
        </w:rPr>
      </w:pPr>
      <w:r>
        <w:rPr>
          <w:rFonts w:ascii="細明朝体" w:eastAsia="細明朝体" w:hint="eastAsia"/>
          <w:noProof/>
          <w:color w:val="000000"/>
        </w:rPr>
        <mc:AlternateContent>
          <mc:Choice Requires="wps">
            <w:drawing>
              <wp:anchor distT="0" distB="0" distL="114300" distR="114300" simplePos="0" relativeHeight="251663872" behindDoc="0" locked="0" layoutInCell="1" allowOverlap="1" wp14:anchorId="164F009D" wp14:editId="6FD757BB">
                <wp:simplePos x="0" y="0"/>
                <wp:positionH relativeFrom="column">
                  <wp:posOffset>4787265</wp:posOffset>
                </wp:positionH>
                <wp:positionV relativeFrom="paragraph">
                  <wp:posOffset>949325</wp:posOffset>
                </wp:positionV>
                <wp:extent cx="1019175" cy="619125"/>
                <wp:effectExtent l="1295400" t="0" r="28575" b="28575"/>
                <wp:wrapNone/>
                <wp:docPr id="8" name="線吹き出し 1 (枠付き) 8"/>
                <wp:cNvGraphicFramePr/>
                <a:graphic xmlns:a="http://schemas.openxmlformats.org/drawingml/2006/main">
                  <a:graphicData uri="http://schemas.microsoft.com/office/word/2010/wordprocessingShape">
                    <wps:wsp>
                      <wps:cNvSpPr/>
                      <wps:spPr>
                        <a:xfrm>
                          <a:off x="0" y="0"/>
                          <a:ext cx="1019175" cy="619125"/>
                        </a:xfrm>
                        <a:prstGeom prst="borderCallout1">
                          <a:avLst>
                            <a:gd name="adj1" fmla="val 50239"/>
                            <a:gd name="adj2" fmla="val 79"/>
                            <a:gd name="adj3" fmla="val 5611"/>
                            <a:gd name="adj4" fmla="val -125249"/>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48A" w:rsidRPr="001D4BA7" w:rsidRDefault="0012148A" w:rsidP="001D4BA7">
                            <w:pPr>
                              <w:spacing w:line="240" w:lineRule="exact"/>
                              <w:jc w:val="left"/>
                              <w:rPr>
                                <w:color w:val="000000" w:themeColor="text1"/>
                                <w:sz w:val="16"/>
                                <w:szCs w:val="16"/>
                              </w:rPr>
                            </w:pPr>
                            <w:r>
                              <w:rPr>
                                <w:rFonts w:hint="eastAsia"/>
                                <w:color w:val="000000" w:themeColor="text1"/>
                                <w:sz w:val="16"/>
                                <w:szCs w:val="16"/>
                              </w:rPr>
                              <w:t>公認会計士の監査は必ず</w:t>
                            </w:r>
                            <w:r>
                              <w:rPr>
                                <w:color w:val="000000" w:themeColor="text1"/>
                                <w:sz w:val="16"/>
                                <w:szCs w:val="16"/>
                              </w:rPr>
                              <w:t>受けてください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F009D" id="線吹き出し 1 (枠付き) 8" o:spid="_x0000_s1029" type="#_x0000_t47" style="position:absolute;left:0;text-align:left;margin-left:376.95pt;margin-top:74.75pt;width:80.25pt;height:4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" adj="-27054,1212,17,10852" fillcolor="white [3212]" strokecolor="black [3213]">
                <v:textbox>
                  <w:txbxContent>
                    <w:p w:rsidR="0012148A" w:rsidRPr="001D4BA7" w:rsidRDefault="0012148A" w:rsidP="001D4BA7">
                      <w:pPr>
                        <w:spacing w:line="240" w:lineRule="exact"/>
                        <w:jc w:val="left"/>
                        <w:rPr>
                          <w:color w:val="000000" w:themeColor="text1"/>
                          <w:sz w:val="16"/>
                          <w:szCs w:val="16"/>
                        </w:rPr>
                      </w:pPr>
                      <w:r>
                        <w:rPr>
                          <w:rFonts w:hint="eastAsia"/>
                          <w:color w:val="000000" w:themeColor="text1"/>
                          <w:sz w:val="16"/>
                          <w:szCs w:val="16"/>
                        </w:rPr>
                        <w:t>公認会計士の監査は必ず</w:t>
                      </w:r>
                      <w:r>
                        <w:rPr>
                          <w:color w:val="000000" w:themeColor="text1"/>
                          <w:sz w:val="16"/>
                          <w:szCs w:val="16"/>
                        </w:rPr>
                        <w:t>受けてください</w:t>
                      </w:r>
                    </w:p>
                  </w:txbxContent>
                </v:textbox>
              </v:shape>
            </w:pict>
          </mc:Fallback>
        </mc:AlternateContent>
      </w:r>
      <w:r w:rsidR="00E2090C">
        <w:rPr>
          <w:rFonts w:ascii="細明朝体" w:eastAsia="細明朝体" w:hint="eastAsia"/>
          <w:color w:val="000000"/>
        </w:rPr>
        <w:t>事務局長は、会議終了後すみやかに収</w:t>
      </w:r>
      <w:r w:rsidR="00CF2838">
        <w:rPr>
          <w:rFonts w:ascii="細明朝体" w:eastAsia="細明朝体" w:hint="eastAsia"/>
          <w:color w:val="000000"/>
        </w:rPr>
        <w:t>入</w:t>
      </w:r>
      <w:r w:rsidR="00E2090C">
        <w:rPr>
          <w:rFonts w:ascii="細明朝体" w:eastAsia="細明朝体" w:hint="eastAsia"/>
          <w:color w:val="000000"/>
        </w:rPr>
        <w:t>支出の状況を記した帳簿、証拠書類その他関係書類を整理し、収入支出決算書を作成し、報告書の作成を行うものとする。報告書へは、会計監査のため、会長の承認を得たあと監査担当委員２名以上の署名・捺印を要するものとする。その後、公認会計士の監査を受けるものとする。</w:t>
      </w:r>
    </w:p>
    <w:p w:rsidR="00A63AC9" w:rsidRDefault="00A63AC9" w:rsidP="00A63AC9">
      <w:pPr>
        <w:rPr>
          <w:rFonts w:ascii="細明朝体" w:eastAsia="細明朝体"/>
          <w:color w:val="000000"/>
        </w:rPr>
      </w:pPr>
    </w:p>
    <w:p w:rsidR="00E2090C" w:rsidRDefault="00E2090C" w:rsidP="00E2090C">
      <w:pPr>
        <w:numPr>
          <w:ilvl w:val="0"/>
          <w:numId w:val="2"/>
        </w:numPr>
        <w:rPr>
          <w:rFonts w:ascii="細明朝体" w:eastAsia="細明朝体"/>
          <w:color w:val="000000"/>
        </w:rPr>
      </w:pPr>
      <w:r>
        <w:rPr>
          <w:rFonts w:ascii="細明朝体" w:eastAsia="細明朝体" w:hint="eastAsia"/>
          <w:color w:val="000000"/>
        </w:rPr>
        <w:t>寄附金の管理は第7条の処理をもって終了する。</w:t>
      </w:r>
    </w:p>
    <w:p w:rsidR="00E2090C" w:rsidRDefault="00E2090C" w:rsidP="00E2090C">
      <w:pPr>
        <w:rPr>
          <w:rFonts w:ascii="細明朝体" w:eastAsia="細明朝体"/>
          <w:color w:val="000000"/>
        </w:rPr>
      </w:pPr>
    </w:p>
    <w:p w:rsidR="00E2090C" w:rsidRDefault="00E2090C" w:rsidP="00E2090C">
      <w:pPr>
        <w:numPr>
          <w:ilvl w:val="0"/>
          <w:numId w:val="2"/>
        </w:numPr>
        <w:rPr>
          <w:rFonts w:ascii="細明朝体" w:eastAsia="細明朝体"/>
          <w:color w:val="000000"/>
        </w:rPr>
      </w:pPr>
      <w:r>
        <w:rPr>
          <w:rFonts w:ascii="細明朝体" w:eastAsia="細明朝体" w:hint="eastAsia"/>
          <w:color w:val="000000"/>
        </w:rPr>
        <w:t>本規定に定めなき事項及び具体的な取り扱いの要領については、組織委員会</w:t>
      </w:r>
      <w:r w:rsidRPr="003C474B">
        <w:rPr>
          <w:rFonts w:ascii="細明朝体" w:eastAsia="細明朝体" w:hint="eastAsia"/>
          <w:color w:val="3366FF"/>
        </w:rPr>
        <w:t>（「組織委員長」「組織委員長及び財務委員長」等に適宜変更可）</w:t>
      </w:r>
      <w:r>
        <w:rPr>
          <w:rFonts w:ascii="細明朝体" w:eastAsia="細明朝体" w:hint="eastAsia"/>
          <w:color w:val="000000"/>
        </w:rPr>
        <w:t>の承認により実施するものとする。</w:t>
      </w:r>
    </w:p>
    <w:p w:rsidR="00E2090C" w:rsidRPr="00E2090C" w:rsidRDefault="00E2090C" w:rsidP="00E2090C">
      <w:pPr>
        <w:rPr>
          <w:rFonts w:ascii="細明朝体" w:eastAsia="細明朝体"/>
          <w:color w:val="000000"/>
        </w:rPr>
      </w:pPr>
    </w:p>
    <w:p w:rsidR="00E2090C" w:rsidRDefault="00E2090C" w:rsidP="00E2090C">
      <w:pPr>
        <w:rPr>
          <w:rFonts w:ascii="細明朝体" w:eastAsia="細明朝体"/>
          <w:color w:val="000000"/>
        </w:rPr>
      </w:pPr>
      <w:r>
        <w:rPr>
          <w:rFonts w:ascii="細明朝体" w:eastAsia="細明朝体" w:hint="eastAsia"/>
          <w:color w:val="000000"/>
        </w:rPr>
        <w:t>附則</w:t>
      </w:r>
    </w:p>
    <w:p w:rsidR="00E2090C" w:rsidRDefault="00E2090C" w:rsidP="00E2090C">
      <w:pPr>
        <w:rPr>
          <w:rFonts w:ascii="細明朝体" w:eastAsia="細明朝体"/>
          <w:color w:val="000000"/>
        </w:rPr>
      </w:pPr>
      <w:r>
        <w:rPr>
          <w:rFonts w:ascii="細明朝体" w:eastAsia="細明朝体" w:hint="eastAsia"/>
          <w:color w:val="000000"/>
        </w:rPr>
        <w:t>1.この規定は、　　　年　　　月　　　日から施行する。</w:t>
      </w:r>
    </w:p>
    <w:p w:rsidR="00E2090C" w:rsidRDefault="00E2090C" w:rsidP="00DA6BD5">
      <w:pPr>
        <w:rPr>
          <w:rFonts w:ascii="細明朝体" w:eastAsia="細明朝体"/>
          <w:color w:val="000000"/>
        </w:rPr>
      </w:pPr>
    </w:p>
    <w:p w:rsidR="003646F0" w:rsidRDefault="003646F0" w:rsidP="003646F0">
      <w:pPr>
        <w:rPr>
          <w:rFonts w:ascii="細明朝体" w:eastAsia="細明朝体"/>
          <w:color w:val="000000"/>
        </w:rPr>
      </w:pPr>
    </w:p>
    <w:p w:rsidR="00B0332A" w:rsidRDefault="00B0332A">
      <w:pPr>
        <w:rPr>
          <w:rFonts w:ascii="細明朝体" w:eastAsia="細明朝体"/>
          <w:color w:val="000000"/>
        </w:rPr>
      </w:pPr>
      <w:r>
        <w:rPr>
          <w:rFonts w:ascii="細明朝体" w:eastAsia="細明朝体"/>
          <w:color w:val="000000"/>
        </w:rPr>
        <w:br w:type="page"/>
      </w:r>
    </w:p>
    <w:p w:rsidR="00B0332A" w:rsidRDefault="00B0332A">
      <w:pPr>
        <w:jc w:val="center"/>
        <w:rPr>
          <w:rFonts w:ascii="細明朝体" w:eastAsia="細明朝体"/>
          <w:color w:val="000000"/>
        </w:rPr>
      </w:pPr>
      <w:r>
        <w:rPr>
          <w:rFonts w:ascii="細明朝体" w:eastAsia="細明朝体" w:hint="eastAsia"/>
          <w:color w:val="000000"/>
        </w:rPr>
        <w:t>＜第１１回○○国際会議実行委員会規約＞</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【名称】</w:t>
      </w:r>
    </w:p>
    <w:p w:rsidR="00B0332A" w:rsidRDefault="00B0332A">
      <w:pPr>
        <w:rPr>
          <w:rFonts w:ascii="細明朝体" w:eastAsia="細明朝体"/>
          <w:color w:val="000000"/>
        </w:rPr>
      </w:pPr>
      <w:r>
        <w:rPr>
          <w:rFonts w:ascii="細明朝体" w:eastAsia="細明朝体" w:hint="eastAsia"/>
          <w:color w:val="000000"/>
        </w:rPr>
        <w:t>第１条　この会は、第１１回○○国際会議実行委員会（以下「本会」という）と称する。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【目的】</w:t>
      </w:r>
    </w:p>
    <w:p w:rsidR="00B0332A" w:rsidRDefault="00B0332A">
      <w:pPr>
        <w:rPr>
          <w:rFonts w:ascii="細明朝体" w:eastAsia="細明朝体"/>
          <w:color w:val="000000"/>
        </w:rPr>
      </w:pPr>
      <w:r>
        <w:rPr>
          <w:rFonts w:ascii="細明朝体" w:eastAsia="細明朝体" w:hint="eastAsia"/>
          <w:color w:val="000000"/>
        </w:rPr>
        <w:t>第２条　本会は、第１１回○○国際会議の開催・運営の企画・推進を行うことを目的とする。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【事業】</w:t>
      </w:r>
    </w:p>
    <w:p w:rsidR="00B0332A" w:rsidRDefault="00B0332A">
      <w:pPr>
        <w:rPr>
          <w:rFonts w:ascii="細明朝体" w:eastAsia="細明朝体"/>
          <w:color w:val="000000"/>
        </w:rPr>
      </w:pPr>
      <w:r>
        <w:rPr>
          <w:rFonts w:ascii="細明朝体" w:eastAsia="細明朝体" w:hint="eastAsia"/>
          <w:color w:val="000000"/>
        </w:rPr>
        <w:t>第３条　本会は、第２条の目的のために、次の事業を行う。</w:t>
      </w:r>
    </w:p>
    <w:p w:rsidR="00B0332A" w:rsidRDefault="00B0332A">
      <w:pPr>
        <w:rPr>
          <w:rFonts w:ascii="細明朝体" w:eastAsia="細明朝体"/>
          <w:color w:val="000000"/>
        </w:rPr>
      </w:pPr>
      <w:r>
        <w:rPr>
          <w:rFonts w:ascii="細明朝体" w:eastAsia="細明朝体" w:hint="eastAsia"/>
          <w:color w:val="000000"/>
        </w:rPr>
        <w:tab/>
        <w:t>(1)第１１回○○国際会議の開催・運営</w:t>
      </w:r>
    </w:p>
    <w:p w:rsidR="00B0332A" w:rsidRDefault="00B0332A">
      <w:pPr>
        <w:rPr>
          <w:rFonts w:ascii="細明朝体" w:eastAsia="細明朝体"/>
          <w:color w:val="000000"/>
        </w:rPr>
      </w:pPr>
      <w:r>
        <w:rPr>
          <w:rFonts w:ascii="細明朝体" w:eastAsia="細明朝体" w:hint="eastAsia"/>
          <w:color w:val="000000"/>
        </w:rPr>
        <w:tab/>
        <w:t>(2)その他本会の目的を達成するために必要な事業</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【組織】</w:t>
      </w:r>
    </w:p>
    <w:p w:rsidR="00B0332A" w:rsidRDefault="00B0332A">
      <w:pPr>
        <w:rPr>
          <w:rFonts w:ascii="細明朝体" w:eastAsia="細明朝体"/>
          <w:color w:val="000000"/>
        </w:rPr>
      </w:pPr>
      <w:r>
        <w:rPr>
          <w:rFonts w:ascii="細明朝体" w:eastAsia="細明朝体" w:hint="eastAsia"/>
          <w:color w:val="000000"/>
        </w:rPr>
        <w:t>第４条　本会に会長１名、副会長７名を置く。副会長は次に掲げる小委員会の長を兼ねる。</w:t>
      </w:r>
    </w:p>
    <w:p w:rsidR="00B0332A" w:rsidRDefault="00A86E54">
      <w:pPr>
        <w:rPr>
          <w:rFonts w:ascii="細明朝体" w:eastAsia="細明朝体"/>
          <w:color w:val="000000"/>
        </w:rPr>
      </w:pPr>
      <w:r>
        <w:rPr>
          <w:rFonts w:ascii="細明朝体" w:eastAsia="細明朝体" w:hint="eastAsia"/>
          <w:noProof/>
          <w:color w:val="000000"/>
        </w:rPr>
        <mc:AlternateContent>
          <mc:Choice Requires="wps">
            <w:drawing>
              <wp:anchor distT="0" distB="0" distL="114300" distR="114300" simplePos="0" relativeHeight="251673088" behindDoc="0" locked="0" layoutInCell="1" allowOverlap="1" wp14:anchorId="3BA11607" wp14:editId="2DD6DA31">
                <wp:simplePos x="0" y="0"/>
                <wp:positionH relativeFrom="column">
                  <wp:posOffset>5187315</wp:posOffset>
                </wp:positionH>
                <wp:positionV relativeFrom="paragraph">
                  <wp:posOffset>9525</wp:posOffset>
                </wp:positionV>
                <wp:extent cx="1019175" cy="666750"/>
                <wp:effectExtent l="381000" t="0" r="28575" b="19050"/>
                <wp:wrapNone/>
                <wp:docPr id="9" name="線吹き出し 1 (枠付き) 9"/>
                <wp:cNvGraphicFramePr/>
                <a:graphic xmlns:a="http://schemas.openxmlformats.org/drawingml/2006/main">
                  <a:graphicData uri="http://schemas.microsoft.com/office/word/2010/wordprocessingShape">
                    <wps:wsp>
                      <wps:cNvSpPr/>
                      <wps:spPr>
                        <a:xfrm>
                          <a:off x="0" y="0"/>
                          <a:ext cx="1019175" cy="666750"/>
                        </a:xfrm>
                        <a:prstGeom prst="borderCallout1">
                          <a:avLst>
                            <a:gd name="adj1" fmla="val 49140"/>
                            <a:gd name="adj2" fmla="val 80"/>
                            <a:gd name="adj3" fmla="val 48907"/>
                            <a:gd name="adj4" fmla="val -36465"/>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48A" w:rsidRPr="001D4BA7" w:rsidRDefault="0012148A" w:rsidP="001D4BA7">
                            <w:pPr>
                              <w:spacing w:line="240" w:lineRule="exact"/>
                              <w:jc w:val="left"/>
                              <w:rPr>
                                <w:color w:val="000000" w:themeColor="text1"/>
                                <w:sz w:val="16"/>
                                <w:szCs w:val="16"/>
                              </w:rPr>
                            </w:pPr>
                            <w:r w:rsidRPr="001D4BA7">
                              <w:rPr>
                                <w:rFonts w:hint="eastAsia"/>
                                <w:color w:val="000000" w:themeColor="text1"/>
                                <w:sz w:val="16"/>
                                <w:szCs w:val="16"/>
                              </w:rPr>
                              <w:t>必</w:t>
                            </w:r>
                            <w:r>
                              <w:rPr>
                                <w:rFonts w:hint="eastAsia"/>
                                <w:color w:val="000000" w:themeColor="text1"/>
                                <w:sz w:val="16"/>
                                <w:szCs w:val="16"/>
                              </w:rPr>
                              <w:t>要に応じて追加及び</w:t>
                            </w:r>
                            <w:r>
                              <w:rPr>
                                <w:color w:val="000000" w:themeColor="text1"/>
                                <w:sz w:val="16"/>
                                <w:szCs w:val="16"/>
                              </w:rPr>
                              <w:t>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11607" id="線吹き出し 1 (枠付き) 9" o:spid="_x0000_s1030" type="#_x0000_t47" style="position:absolute;left:0;text-align:left;margin-left:408.45pt;margin-top:.75pt;width:80.25pt;height: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" adj="-7876,10564,17,10614" fillcolor="white [3212]" strokecolor="black [3213]">
                <v:textbox>
                  <w:txbxContent>
                    <w:p w:rsidR="0012148A" w:rsidRPr="001D4BA7" w:rsidRDefault="0012148A" w:rsidP="001D4BA7">
                      <w:pPr>
                        <w:spacing w:line="240" w:lineRule="exact"/>
                        <w:jc w:val="left"/>
                        <w:rPr>
                          <w:color w:val="000000" w:themeColor="text1"/>
                          <w:sz w:val="16"/>
                          <w:szCs w:val="16"/>
                        </w:rPr>
                      </w:pPr>
                      <w:r w:rsidRPr="001D4BA7">
                        <w:rPr>
                          <w:rFonts w:hint="eastAsia"/>
                          <w:color w:val="000000" w:themeColor="text1"/>
                          <w:sz w:val="16"/>
                          <w:szCs w:val="16"/>
                        </w:rPr>
                        <w:t>必</w:t>
                      </w:r>
                      <w:r>
                        <w:rPr>
                          <w:rFonts w:hint="eastAsia"/>
                          <w:color w:val="000000" w:themeColor="text1"/>
                          <w:sz w:val="16"/>
                          <w:szCs w:val="16"/>
                        </w:rPr>
                        <w:t>要に応じて追加及び</w:t>
                      </w:r>
                      <w:r>
                        <w:rPr>
                          <w:color w:val="000000" w:themeColor="text1"/>
                          <w:sz w:val="16"/>
                          <w:szCs w:val="16"/>
                        </w:rPr>
                        <w:t>削除してください</w:t>
                      </w:r>
                    </w:p>
                  </w:txbxContent>
                </v:textbox>
              </v:shape>
            </w:pict>
          </mc:Fallback>
        </mc:AlternateContent>
      </w:r>
      <w:r w:rsidR="0012148A">
        <w:rPr>
          <w:rFonts w:ascii="細明朝体" w:eastAsia="細明朝体" w:hint="eastAsia"/>
          <w:noProof/>
          <w:color w:val="000000"/>
        </w:rPr>
        <mc:AlternateContent>
          <mc:Choice Requires="wps">
            <w:drawing>
              <wp:anchor distT="0" distB="0" distL="114300" distR="114300" simplePos="0" relativeHeight="251675136" behindDoc="0" locked="0" layoutInCell="1" allowOverlap="1">
                <wp:simplePos x="0" y="0"/>
                <wp:positionH relativeFrom="column">
                  <wp:posOffset>4739640</wp:posOffset>
                </wp:positionH>
                <wp:positionV relativeFrom="paragraph">
                  <wp:posOffset>38100</wp:posOffset>
                </wp:positionV>
                <wp:extent cx="228600" cy="638175"/>
                <wp:effectExtent l="0" t="0" r="19050" b="28575"/>
                <wp:wrapNone/>
                <wp:docPr id="10" name="右大かっこ 10"/>
                <wp:cNvGraphicFramePr/>
                <a:graphic xmlns:a="http://schemas.openxmlformats.org/drawingml/2006/main">
                  <a:graphicData uri="http://schemas.microsoft.com/office/word/2010/wordprocessingShape">
                    <wps:wsp>
                      <wps:cNvSpPr/>
                      <wps:spPr>
                        <a:xfrm>
                          <a:off x="0" y="0"/>
                          <a:ext cx="228600" cy="638175"/>
                        </a:xfrm>
                        <a:prstGeom prst="rightBracke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86FC4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373.2pt;margin-top:3pt;width:18pt;height:50.2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" adj="645" filled="t" fillcolor="white [3212]" strokecolor="black [3213]"/>
            </w:pict>
          </mc:Fallback>
        </mc:AlternateContent>
      </w:r>
      <w:r w:rsidR="00B0332A">
        <w:rPr>
          <w:rFonts w:ascii="細明朝体" w:eastAsia="細明朝体" w:hint="eastAsia"/>
          <w:color w:val="000000"/>
        </w:rPr>
        <w:tab/>
      </w:r>
      <w:r w:rsidR="00B0332A">
        <w:rPr>
          <w:rFonts w:ascii="細明朝体" w:eastAsia="細明朝体" w:hint="eastAsia"/>
          <w:color w:val="000000"/>
        </w:rPr>
        <w:tab/>
        <w:t>(1)募金委員会　(2)財務委員会　(3)広報委員会</w:t>
      </w:r>
    </w:p>
    <w:p w:rsidR="00B0332A" w:rsidRDefault="00B0332A">
      <w:pPr>
        <w:rPr>
          <w:rFonts w:ascii="細明朝体" w:eastAsia="細明朝体"/>
          <w:color w:val="000000"/>
        </w:rPr>
      </w:pPr>
      <w:r>
        <w:rPr>
          <w:rFonts w:ascii="細明朝体" w:eastAsia="細明朝体" w:hint="eastAsia"/>
          <w:color w:val="000000"/>
        </w:rPr>
        <w:tab/>
      </w:r>
      <w:r>
        <w:rPr>
          <w:rFonts w:ascii="細明朝体" w:eastAsia="細明朝体" w:hint="eastAsia"/>
          <w:color w:val="000000"/>
        </w:rPr>
        <w:tab/>
        <w:t>(4)渉外委員会　(5)プログラム委員会　(6)ソーシャル委員会</w:t>
      </w:r>
    </w:p>
    <w:p w:rsidR="00B0332A" w:rsidRDefault="00B0332A">
      <w:pPr>
        <w:rPr>
          <w:rFonts w:ascii="細明朝体" w:eastAsia="細明朝体"/>
          <w:color w:val="000000"/>
        </w:rPr>
      </w:pPr>
      <w:r>
        <w:rPr>
          <w:rFonts w:ascii="細明朝体" w:eastAsia="細明朝体" w:hint="eastAsia"/>
          <w:color w:val="000000"/>
        </w:rPr>
        <w:tab/>
      </w:r>
      <w:r>
        <w:rPr>
          <w:rFonts w:ascii="細明朝体" w:eastAsia="細明朝体" w:hint="eastAsia"/>
          <w:color w:val="000000"/>
        </w:rPr>
        <w:tab/>
        <w:t>(7)宿泊委員会</w:t>
      </w:r>
    </w:p>
    <w:p w:rsidR="00B0332A" w:rsidRDefault="00B0332A">
      <w:pPr>
        <w:rPr>
          <w:rFonts w:ascii="細明朝体" w:eastAsia="細明朝体"/>
          <w:color w:val="000000"/>
        </w:rPr>
      </w:pPr>
      <w:r>
        <w:rPr>
          <w:rFonts w:ascii="細明朝体" w:eastAsia="細明朝体" w:hint="eastAsia"/>
          <w:color w:val="000000"/>
        </w:rPr>
        <w:t xml:space="preserve">　　２　各委員会には、会長によって委嘱される委員を数名置く。</w:t>
      </w:r>
    </w:p>
    <w:p w:rsidR="00B0332A" w:rsidRDefault="00B0332A">
      <w:pPr>
        <w:ind w:left="660" w:hangingChars="300" w:hanging="660"/>
        <w:rPr>
          <w:rFonts w:ascii="細明朝体" w:eastAsia="細明朝体"/>
          <w:color w:val="000000"/>
        </w:rPr>
      </w:pPr>
      <w:r>
        <w:rPr>
          <w:rFonts w:ascii="細明朝体" w:eastAsia="細明朝体" w:hint="eastAsia"/>
          <w:color w:val="000000"/>
        </w:rPr>
        <w:t xml:space="preserve">　　３　各委員会は、会長の諮問に応じ事業の執行に関して必要な事項の企画、立案を行うほか、事業の実施を推進する。</w:t>
      </w:r>
    </w:p>
    <w:p w:rsidR="00B0332A" w:rsidRDefault="00B0332A">
      <w:pPr>
        <w:rPr>
          <w:rFonts w:ascii="細明朝体" w:eastAsia="細明朝体"/>
          <w:color w:val="000000"/>
        </w:rPr>
      </w:pPr>
      <w:r>
        <w:rPr>
          <w:rFonts w:ascii="細明朝体" w:eastAsia="細明朝体" w:hint="eastAsia"/>
          <w:color w:val="000000"/>
        </w:rPr>
        <w:t xml:space="preserve">　　４　各委員会についての必要な事項は、会長が別に定める。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【会長・副会長の選出】</w:t>
      </w:r>
    </w:p>
    <w:p w:rsidR="00B0332A" w:rsidRDefault="00B0332A">
      <w:pPr>
        <w:rPr>
          <w:rFonts w:ascii="細明朝体" w:eastAsia="細明朝体"/>
          <w:color w:val="000000"/>
        </w:rPr>
      </w:pPr>
      <w:r>
        <w:rPr>
          <w:rFonts w:ascii="細明朝体" w:eastAsia="細明朝体" w:hint="eastAsia"/>
          <w:color w:val="000000"/>
        </w:rPr>
        <w:t>第５条　本会の会長は、本会によって委嘱される。</w:t>
      </w:r>
    </w:p>
    <w:p w:rsidR="00B0332A" w:rsidRDefault="00B0332A">
      <w:pPr>
        <w:rPr>
          <w:rFonts w:ascii="細明朝体" w:eastAsia="細明朝体"/>
          <w:color w:val="000000"/>
        </w:rPr>
      </w:pPr>
      <w:r>
        <w:rPr>
          <w:rFonts w:ascii="細明朝体" w:eastAsia="細明朝体" w:hint="eastAsia"/>
          <w:color w:val="000000"/>
        </w:rPr>
        <w:t xml:space="preserve">　　２　副会長は、本会の構成員のうちから会長が委嘱する。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【会長・副会長の職務】</w:t>
      </w:r>
    </w:p>
    <w:p w:rsidR="00B0332A" w:rsidRDefault="00B0332A">
      <w:pPr>
        <w:rPr>
          <w:rFonts w:ascii="細明朝体" w:eastAsia="細明朝体"/>
          <w:color w:val="000000"/>
        </w:rPr>
      </w:pPr>
      <w:r>
        <w:rPr>
          <w:rFonts w:ascii="細明朝体" w:eastAsia="細明朝体" w:hint="eastAsia"/>
          <w:color w:val="000000"/>
        </w:rPr>
        <w:t>第６条　会長は、本会を代表し、会務を総理する。</w:t>
      </w:r>
    </w:p>
    <w:p w:rsidR="00B0332A" w:rsidRDefault="00B0332A">
      <w:pPr>
        <w:ind w:left="660" w:hangingChars="300" w:hanging="660"/>
        <w:rPr>
          <w:rFonts w:ascii="細明朝体" w:eastAsia="細明朝体"/>
          <w:color w:val="000000"/>
        </w:rPr>
      </w:pPr>
      <w:r>
        <w:rPr>
          <w:rFonts w:ascii="細明朝体" w:eastAsia="細明朝体" w:hint="eastAsia"/>
          <w:color w:val="000000"/>
        </w:rPr>
        <w:t xml:space="preserve">　　　２　副会長は、会長を補佐し、会長に事故があるときまたは欠けたときは会長が定める順序により、その職務を代行する。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【会長・副会長の任期】</w:t>
      </w:r>
    </w:p>
    <w:p w:rsidR="00B0332A" w:rsidRDefault="00B0332A">
      <w:pPr>
        <w:rPr>
          <w:rFonts w:ascii="細明朝体" w:eastAsia="細明朝体"/>
          <w:color w:val="000000"/>
        </w:rPr>
      </w:pPr>
      <w:r>
        <w:rPr>
          <w:rFonts w:ascii="細明朝体" w:eastAsia="細明朝体" w:hint="eastAsia"/>
          <w:color w:val="000000"/>
        </w:rPr>
        <w:t>第７条　会長、副会長の任期は、第１２条に基づき解散までとする。</w:t>
      </w:r>
    </w:p>
    <w:p w:rsidR="00B0332A" w:rsidRDefault="00B0332A">
      <w:pPr>
        <w:rPr>
          <w:rFonts w:ascii="細明朝体" w:eastAsia="細明朝体"/>
          <w:color w:val="000000"/>
        </w:rPr>
      </w:pPr>
    </w:p>
    <w:p w:rsidR="00C64181" w:rsidRDefault="00C64181">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【名誉総裁、顧問】</w:t>
      </w:r>
    </w:p>
    <w:p w:rsidR="00B0332A" w:rsidRDefault="00B0332A">
      <w:pPr>
        <w:rPr>
          <w:rFonts w:ascii="細明朝体" w:eastAsia="細明朝体"/>
          <w:color w:val="000000"/>
        </w:rPr>
      </w:pPr>
      <w:r>
        <w:rPr>
          <w:rFonts w:ascii="細明朝体" w:eastAsia="細明朝体" w:hint="eastAsia"/>
          <w:color w:val="000000"/>
        </w:rPr>
        <w:t>第８条　本会に、名誉総裁及び顧問を置くことができる。</w:t>
      </w:r>
    </w:p>
    <w:p w:rsidR="00B0332A" w:rsidRDefault="00B0332A">
      <w:pPr>
        <w:rPr>
          <w:rFonts w:ascii="細明朝体" w:eastAsia="細明朝体"/>
          <w:color w:val="000000"/>
        </w:rPr>
      </w:pPr>
      <w:r>
        <w:rPr>
          <w:rFonts w:ascii="細明朝体" w:eastAsia="細明朝体" w:hint="eastAsia"/>
          <w:color w:val="000000"/>
        </w:rPr>
        <w:t xml:space="preserve">　　　２　名誉総裁及び顧問は、会長が委嘱する。</w:t>
      </w:r>
    </w:p>
    <w:p w:rsidR="00B0332A" w:rsidRDefault="00B0332A">
      <w:pPr>
        <w:ind w:left="880" w:hangingChars="400" w:hanging="880"/>
        <w:rPr>
          <w:rFonts w:ascii="細明朝体" w:eastAsia="細明朝体"/>
          <w:color w:val="000000"/>
        </w:rPr>
      </w:pPr>
      <w:r>
        <w:rPr>
          <w:rFonts w:ascii="細明朝体" w:eastAsia="細明朝体" w:hint="eastAsia"/>
          <w:color w:val="000000"/>
        </w:rPr>
        <w:t xml:space="preserve">　　　３　名誉総裁及び顧問は、会務の重要事項に関し意見を述べ、助言を与えることができる。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【事務局】</w:t>
      </w:r>
    </w:p>
    <w:p w:rsidR="00B0332A" w:rsidRDefault="00B0332A">
      <w:pPr>
        <w:rPr>
          <w:rFonts w:ascii="細明朝体" w:eastAsia="細明朝体"/>
          <w:color w:val="000000"/>
        </w:rPr>
      </w:pPr>
      <w:r>
        <w:rPr>
          <w:rFonts w:ascii="細明朝体" w:eastAsia="細明朝体" w:hint="eastAsia"/>
          <w:color w:val="000000"/>
        </w:rPr>
        <w:t>第９条　本会の事務を処理するため、事務局を</w:t>
      </w:r>
      <w:r w:rsidR="007748EA">
        <w:rPr>
          <w:rFonts w:ascii="細明朝体" w:eastAsia="細明朝体" w:hint="eastAsia"/>
          <w:color w:val="000000"/>
        </w:rPr>
        <w:t>〇〇（住所：〇〇〇〇）</w:t>
      </w:r>
      <w:r>
        <w:rPr>
          <w:rFonts w:ascii="細明朝体" w:eastAsia="細明朝体" w:hint="eastAsia"/>
          <w:color w:val="000000"/>
        </w:rPr>
        <w:t>に置く。</w:t>
      </w:r>
    </w:p>
    <w:p w:rsidR="00B0332A" w:rsidRDefault="00B0332A">
      <w:pPr>
        <w:rPr>
          <w:rFonts w:ascii="細明朝体" w:eastAsia="細明朝体"/>
          <w:color w:val="000000"/>
        </w:rPr>
      </w:pPr>
      <w:r>
        <w:rPr>
          <w:rFonts w:ascii="細明朝体" w:eastAsia="細明朝体" w:hint="eastAsia"/>
          <w:color w:val="000000"/>
        </w:rPr>
        <w:t xml:space="preserve">　　　２　事務局に、会長によって委嘱される事務局長および事務局員を置く。</w:t>
      </w:r>
    </w:p>
    <w:p w:rsidR="00B0332A" w:rsidRDefault="00B0332A">
      <w:pPr>
        <w:rPr>
          <w:rFonts w:ascii="細明朝体" w:eastAsia="細明朝体"/>
          <w:color w:val="000000"/>
        </w:rPr>
      </w:pPr>
      <w:r>
        <w:rPr>
          <w:rFonts w:ascii="細明朝体" w:eastAsia="細明朝体" w:hint="eastAsia"/>
          <w:color w:val="000000"/>
        </w:rPr>
        <w:t xml:space="preserve">　　　３　事務局について必要な事項は、会長が別に定める。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【経費】</w:t>
      </w:r>
    </w:p>
    <w:p w:rsidR="00B0332A" w:rsidRDefault="00B0332A">
      <w:pPr>
        <w:rPr>
          <w:rFonts w:ascii="細明朝体" w:eastAsia="細明朝体"/>
          <w:color w:val="000000"/>
        </w:rPr>
      </w:pPr>
      <w:r>
        <w:rPr>
          <w:rFonts w:ascii="細明朝体" w:eastAsia="細明朝体" w:hint="eastAsia"/>
          <w:color w:val="000000"/>
        </w:rPr>
        <w:t>第１０条　本会の経費は、会議登録費、寄附金、その他の収入をもってこれにあてる。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【会計年度】</w:t>
      </w:r>
    </w:p>
    <w:p w:rsidR="00B0332A" w:rsidRDefault="00B0332A">
      <w:pPr>
        <w:rPr>
          <w:rFonts w:ascii="細明朝体" w:eastAsia="細明朝体"/>
          <w:color w:val="000000"/>
        </w:rPr>
      </w:pPr>
      <w:r>
        <w:rPr>
          <w:rFonts w:ascii="細明朝体" w:eastAsia="細明朝体" w:hint="eastAsia"/>
          <w:color w:val="000000"/>
        </w:rPr>
        <w:t>第１１条　本会の会計年度は、毎年４月１日に始まり、翌年３月３１日に終わる。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【解散】</w:t>
      </w:r>
    </w:p>
    <w:p w:rsidR="00B0332A" w:rsidRDefault="00B0332A">
      <w:pPr>
        <w:rPr>
          <w:rFonts w:ascii="細明朝体" w:eastAsia="細明朝体"/>
          <w:color w:val="000000"/>
        </w:rPr>
      </w:pPr>
      <w:r>
        <w:rPr>
          <w:rFonts w:ascii="細明朝体" w:eastAsia="細明朝体" w:hint="eastAsia"/>
          <w:color w:val="000000"/>
        </w:rPr>
        <w:t>第１２条　本会は日本で開催される第１１回○○国際会議の終了および収支決算書と報告</w:t>
      </w:r>
      <w:r>
        <w:rPr>
          <w:rFonts w:ascii="細明朝体" w:eastAsia="細明朝体" w:hint="eastAsia"/>
          <w:color w:val="000000"/>
        </w:rPr>
        <w:tab/>
        <w:t>書の作成の終了をもって解散する。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【委任】</w:t>
      </w:r>
    </w:p>
    <w:p w:rsidR="00B0332A" w:rsidRDefault="00B0332A">
      <w:pPr>
        <w:ind w:left="1100" w:hangingChars="500" w:hanging="1100"/>
        <w:rPr>
          <w:rFonts w:ascii="細明朝体" w:eastAsia="細明朝体"/>
          <w:color w:val="000000"/>
        </w:rPr>
      </w:pPr>
      <w:r>
        <w:rPr>
          <w:rFonts w:ascii="細明朝体" w:eastAsia="細明朝体" w:hint="eastAsia"/>
          <w:color w:val="000000"/>
        </w:rPr>
        <w:t>第１３条　　この規約の定めるもののほか、本会の運営に関し必要な事項は、会長が別に定める。</w:t>
      </w:r>
    </w:p>
    <w:p w:rsidR="00B0332A" w:rsidRDefault="00B0332A">
      <w:pPr>
        <w:rPr>
          <w:rFonts w:ascii="細明朝体" w:eastAsia="細明朝体"/>
          <w:color w:val="000000"/>
        </w:rPr>
      </w:pP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附記</w:t>
      </w:r>
    </w:p>
    <w:p w:rsidR="00B0332A" w:rsidRDefault="00B0332A">
      <w:pPr>
        <w:rPr>
          <w:rFonts w:ascii="細明朝体" w:eastAsia="細明朝体"/>
          <w:color w:val="000000"/>
        </w:rPr>
      </w:pPr>
      <w:r>
        <w:rPr>
          <w:rFonts w:ascii="細明朝体" w:eastAsia="細明朝体" w:hint="eastAsia"/>
          <w:color w:val="000000"/>
        </w:rPr>
        <w:t xml:space="preserve">　　　１　</w:t>
      </w:r>
      <w:r w:rsidR="00A65AF1" w:rsidRPr="00A65AF1">
        <w:rPr>
          <w:rFonts w:ascii="細明朝体" w:eastAsia="細明朝体" w:hint="eastAsia"/>
          <w:color w:val="000000"/>
        </w:rPr>
        <w:t>この規定は、　　　年　　　月　　　日から施行する。</w:t>
      </w:r>
    </w:p>
    <w:p w:rsidR="00B0332A" w:rsidRDefault="00B0332A"/>
    <w:sectPr w:rsidR="00B0332A" w:rsidSect="0012148A">
      <w:headerReference w:type="even" r:id="rId7"/>
      <w:headerReference w:type="default" r:id="rId8"/>
      <w:footerReference w:type="even" r:id="rId9"/>
      <w:footerReference w:type="default" r:id="rId10"/>
      <w:headerReference w:type="first" r:id="rId11"/>
      <w:footerReference w:type="first" r:id="rId12"/>
      <w:pgSz w:w="11906" w:h="16838" w:code="9"/>
      <w:pgMar w:top="1200" w:right="1701" w:bottom="1200"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48A" w:rsidRDefault="0012148A" w:rsidP="009A2425">
      <w:r>
        <w:separator/>
      </w:r>
    </w:p>
  </w:endnote>
  <w:endnote w:type="continuationSeparator" w:id="0">
    <w:p w:rsidR="0012148A" w:rsidRDefault="0012148A" w:rsidP="009A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65" w:rsidRDefault="00B847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65" w:rsidRDefault="00B8476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65" w:rsidRDefault="00B847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48A" w:rsidRDefault="0012148A" w:rsidP="009A2425">
      <w:r>
        <w:separator/>
      </w:r>
    </w:p>
  </w:footnote>
  <w:footnote w:type="continuationSeparator" w:id="0">
    <w:p w:rsidR="0012148A" w:rsidRDefault="0012148A" w:rsidP="009A2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65" w:rsidRDefault="00B847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65" w:rsidRDefault="00B847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65" w:rsidRDefault="00B847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BF8"/>
    <w:multiLevelType w:val="hybridMultilevel"/>
    <w:tmpl w:val="5240F136"/>
    <w:lvl w:ilvl="0" w:tplc="A8880A1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9B5328"/>
    <w:multiLevelType w:val="hybridMultilevel"/>
    <w:tmpl w:val="2B04A64C"/>
    <w:lvl w:ilvl="0" w:tplc="7E4EFE8E">
      <w:start w:val="7"/>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8527209"/>
    <w:multiLevelType w:val="hybridMultilevel"/>
    <w:tmpl w:val="0ED8F32C"/>
    <w:lvl w:ilvl="0" w:tplc="3F92574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3E66FC"/>
    <w:multiLevelType w:val="hybridMultilevel"/>
    <w:tmpl w:val="43AA36E8"/>
    <w:lvl w:ilvl="0" w:tplc="177431DC">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C694DD9"/>
    <w:multiLevelType w:val="hybridMultilevel"/>
    <w:tmpl w:val="8A4CE60C"/>
    <w:lvl w:ilvl="0" w:tplc="1D5E0B2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1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F0"/>
    <w:rsid w:val="0012148A"/>
    <w:rsid w:val="001D4BA7"/>
    <w:rsid w:val="001E2E7F"/>
    <w:rsid w:val="003646F0"/>
    <w:rsid w:val="003C474B"/>
    <w:rsid w:val="003D6A70"/>
    <w:rsid w:val="007748EA"/>
    <w:rsid w:val="0079700F"/>
    <w:rsid w:val="008515AC"/>
    <w:rsid w:val="00903131"/>
    <w:rsid w:val="009A2425"/>
    <w:rsid w:val="00A63AC9"/>
    <w:rsid w:val="00A65AF1"/>
    <w:rsid w:val="00A86E54"/>
    <w:rsid w:val="00A92D69"/>
    <w:rsid w:val="00AA1A1B"/>
    <w:rsid w:val="00B0332A"/>
    <w:rsid w:val="00B84765"/>
    <w:rsid w:val="00C64181"/>
    <w:rsid w:val="00CC27F4"/>
    <w:rsid w:val="00CF2838"/>
    <w:rsid w:val="00DA6BD5"/>
    <w:rsid w:val="00E2090C"/>
    <w:rsid w:val="00F03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425"/>
    <w:pPr>
      <w:tabs>
        <w:tab w:val="center" w:pos="4252"/>
        <w:tab w:val="right" w:pos="8504"/>
      </w:tabs>
      <w:snapToGrid w:val="0"/>
    </w:pPr>
  </w:style>
  <w:style w:type="character" w:customStyle="1" w:styleId="a4">
    <w:name w:val="ヘッダー (文字)"/>
    <w:basedOn w:val="a0"/>
    <w:link w:val="a3"/>
    <w:uiPriority w:val="99"/>
    <w:rsid w:val="009A2425"/>
    <w:rPr>
      <w:kern w:val="2"/>
      <w:sz w:val="22"/>
    </w:rPr>
  </w:style>
  <w:style w:type="paragraph" w:styleId="a5">
    <w:name w:val="footer"/>
    <w:basedOn w:val="a"/>
    <w:link w:val="a6"/>
    <w:uiPriority w:val="99"/>
    <w:unhideWhenUsed/>
    <w:rsid w:val="009A2425"/>
    <w:pPr>
      <w:tabs>
        <w:tab w:val="center" w:pos="4252"/>
        <w:tab w:val="right" w:pos="8504"/>
      </w:tabs>
      <w:snapToGrid w:val="0"/>
    </w:pPr>
  </w:style>
  <w:style w:type="character" w:customStyle="1" w:styleId="a6">
    <w:name w:val="フッター (文字)"/>
    <w:basedOn w:val="a0"/>
    <w:link w:val="a5"/>
    <w:uiPriority w:val="99"/>
    <w:rsid w:val="009A2425"/>
    <w:rPr>
      <w:kern w:val="2"/>
      <w:sz w:val="22"/>
    </w:rPr>
  </w:style>
  <w:style w:type="paragraph" w:styleId="a7">
    <w:name w:val="List Paragraph"/>
    <w:basedOn w:val="a"/>
    <w:uiPriority w:val="34"/>
    <w:qFormat/>
    <w:rsid w:val="001E2E7F"/>
    <w:pPr>
      <w:ind w:leftChars="400" w:left="840"/>
    </w:pPr>
  </w:style>
  <w:style w:type="paragraph" w:styleId="a8">
    <w:name w:val="Balloon Text"/>
    <w:basedOn w:val="a"/>
    <w:link w:val="a9"/>
    <w:uiPriority w:val="99"/>
    <w:semiHidden/>
    <w:unhideWhenUsed/>
    <w:rsid w:val="00C641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41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2022-02-22T04:41:00Z</dcterms:created>
  <dcterms:modified xsi:type="dcterms:W3CDTF">2022-02-22T04:41:00Z</dcterms:modified>
</cp:coreProperties>
</file>